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21" w:rsidRDefault="002A05D5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2E21">
        <w:rPr>
          <w:b/>
          <w:bCs/>
          <w:sz w:val="28"/>
          <w:szCs w:val="28"/>
        </w:rPr>
        <w:t xml:space="preserve">  КАРАР                                                                              ПОСТАНОВЛЕНИЕ      </w:t>
      </w:r>
    </w:p>
    <w:p w:rsidR="001F2E21" w:rsidRDefault="009A3B1C" w:rsidP="001F2E21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«06» ноября 2019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№ 73</w:t>
      </w:r>
      <w:r w:rsidR="001F2E21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«06»  ноября</w:t>
      </w:r>
      <w:r w:rsidR="001F2E21">
        <w:rPr>
          <w:b/>
          <w:bCs/>
          <w:sz w:val="28"/>
          <w:szCs w:val="28"/>
        </w:rPr>
        <w:t xml:space="preserve"> 2019 г.   </w:t>
      </w:r>
    </w:p>
    <w:p w:rsidR="009A3B1C" w:rsidRDefault="009A3B1C" w:rsidP="009A3B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3B1C" w:rsidRDefault="009A3B1C" w:rsidP="009A3B1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постановление "Об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его отчуждении, находящегося в муниципальной собственности </w:t>
      </w:r>
      <w:bookmarkStart w:id="0" w:name="_Hlk530836844"/>
      <w:bookmarkStart w:id="1" w:name="_Hlk530845974"/>
      <w:bookmarkStart w:id="2" w:name="_Hlk530843244"/>
      <w:bookmarkStart w:id="3" w:name="_Hlk530849191"/>
      <w:bookmarkStart w:id="4" w:name="_Hlk530846932"/>
      <w:r w:rsidR="00721480">
        <w:rPr>
          <w:rFonts w:eastAsia="Arial Unicode MS"/>
          <w:b/>
          <w:sz w:val="28"/>
          <w:szCs w:val="28"/>
        </w:rPr>
        <w:t>сельского поселения Рухтинский</w:t>
      </w:r>
      <w:r>
        <w:rPr>
          <w:rFonts w:eastAsia="Arial Unicode MS"/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bookmarkEnd w:id="0"/>
      <w:bookmarkEnd w:id="1"/>
      <w:r w:rsidR="00721480">
        <w:rPr>
          <w:rFonts w:eastAsia="Arial Unicode MS"/>
          <w:b/>
          <w:sz w:val="28"/>
          <w:szCs w:val="28"/>
        </w:rPr>
        <w:t>» № 55 от 29</w:t>
      </w:r>
      <w:r>
        <w:rPr>
          <w:rFonts w:eastAsia="Arial Unicode MS"/>
          <w:b/>
          <w:sz w:val="28"/>
          <w:szCs w:val="28"/>
        </w:rPr>
        <w:t>.07.2019 года</w:t>
      </w:r>
    </w:p>
    <w:bookmarkEnd w:id="2"/>
    <w:p w:rsidR="009A3B1C" w:rsidRDefault="009A3B1C" w:rsidP="009A3B1C">
      <w:pPr>
        <w:ind w:left="142" w:firstLine="567"/>
        <w:jc w:val="both"/>
        <w:rPr>
          <w:rFonts w:eastAsia="Arial Unicode MS"/>
          <w:sz w:val="28"/>
          <w:szCs w:val="28"/>
        </w:rPr>
      </w:pPr>
    </w:p>
    <w:bookmarkEnd w:id="3"/>
    <w:bookmarkEnd w:id="4"/>
    <w:p w:rsidR="009A3B1C" w:rsidRPr="002A05D5" w:rsidRDefault="009A3B1C" w:rsidP="009A3B1C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2A05D5">
        <w:rPr>
          <w:rFonts w:eastAsia="Arial Unicode MS"/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</w:t>
      </w:r>
      <w:proofErr w:type="gramStart"/>
      <w:r w:rsidRPr="002A05D5">
        <w:rPr>
          <w:rFonts w:eastAsia="Arial Unicode MS"/>
          <w:sz w:val="26"/>
          <w:szCs w:val="26"/>
        </w:rPr>
        <w:t xml:space="preserve">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согласно постановления главы Администрации муниципального  района  Дуванский  район  Республики  Башкортостан  от </w:t>
      </w:r>
      <w:r w:rsidRPr="002A05D5">
        <w:rPr>
          <w:rFonts w:eastAsia="Arial Unicode MS"/>
          <w:color w:val="000000"/>
          <w:sz w:val="26"/>
          <w:szCs w:val="26"/>
        </w:rPr>
        <w:t>28 сентября 2018 года № 994</w:t>
      </w:r>
      <w:r w:rsidRPr="002A05D5">
        <w:rPr>
          <w:rFonts w:eastAsia="Arial Unicode MS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Башкортостан», и на основании "Требования об изменении нормативного правового акта с целью исключения выявленных</w:t>
      </w:r>
      <w:proofErr w:type="gramEnd"/>
      <w:r w:rsidRPr="002A05D5">
        <w:rPr>
          <w:rFonts w:eastAsia="Arial Unicode MS"/>
          <w:sz w:val="26"/>
          <w:szCs w:val="26"/>
        </w:rPr>
        <w:t xml:space="preserve"> </w:t>
      </w:r>
      <w:proofErr w:type="spellStart"/>
      <w:r w:rsidRPr="002A05D5">
        <w:rPr>
          <w:rFonts w:eastAsia="Arial Unicode MS"/>
          <w:sz w:val="26"/>
          <w:szCs w:val="26"/>
        </w:rPr>
        <w:t>коррупциогенных</w:t>
      </w:r>
      <w:proofErr w:type="spellEnd"/>
      <w:r w:rsidRPr="002A05D5">
        <w:rPr>
          <w:rFonts w:eastAsia="Arial Unicode MS"/>
          <w:sz w:val="26"/>
          <w:szCs w:val="26"/>
        </w:rPr>
        <w:t xml:space="preserve"> факторов", вынесенного  прокурором Дуванского района Республики Башкортостан от 31.10.2019г за № 18-2019, руководствуясь Уставом сельского поселения Рухтинский сельсовет муниципального  района  Дуванский  район  Республики  Башкортостан, </w:t>
      </w:r>
    </w:p>
    <w:p w:rsidR="009A3B1C" w:rsidRPr="002A05D5" w:rsidRDefault="009A3B1C" w:rsidP="009A3B1C">
      <w:pPr>
        <w:tabs>
          <w:tab w:val="left" w:pos="2835"/>
        </w:tabs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proofErr w:type="spellStart"/>
      <w:proofErr w:type="gramStart"/>
      <w:r w:rsidRPr="002A05D5">
        <w:rPr>
          <w:rFonts w:eastAsia="Arial Unicode MS"/>
          <w:sz w:val="26"/>
          <w:szCs w:val="26"/>
        </w:rPr>
        <w:t>п</w:t>
      </w:r>
      <w:proofErr w:type="spellEnd"/>
      <w:proofErr w:type="gramEnd"/>
      <w:r w:rsidRPr="002A05D5">
        <w:rPr>
          <w:rFonts w:eastAsia="Arial Unicode MS"/>
          <w:sz w:val="26"/>
          <w:szCs w:val="26"/>
        </w:rPr>
        <w:t xml:space="preserve"> о с т а </w:t>
      </w:r>
      <w:proofErr w:type="spellStart"/>
      <w:r w:rsidRPr="002A05D5">
        <w:rPr>
          <w:rFonts w:eastAsia="Arial Unicode MS"/>
          <w:sz w:val="26"/>
          <w:szCs w:val="26"/>
        </w:rPr>
        <w:t>н</w:t>
      </w:r>
      <w:proofErr w:type="spellEnd"/>
      <w:r w:rsidRPr="002A05D5">
        <w:rPr>
          <w:rFonts w:eastAsia="Arial Unicode MS"/>
          <w:sz w:val="26"/>
          <w:szCs w:val="26"/>
        </w:rPr>
        <w:t xml:space="preserve"> о в л я ю:</w:t>
      </w:r>
    </w:p>
    <w:p w:rsidR="009A3B1C" w:rsidRPr="002A05D5" w:rsidRDefault="009A3B1C" w:rsidP="009A3B1C">
      <w:pPr>
        <w:pStyle w:val="msonormalbullet2gif"/>
        <w:widowControl w:val="0"/>
        <w:tabs>
          <w:tab w:val="left" w:pos="567"/>
        </w:tabs>
        <w:ind w:firstLine="709"/>
        <w:jc w:val="both"/>
        <w:rPr>
          <w:rFonts w:eastAsia="Arial Unicode MS"/>
          <w:sz w:val="26"/>
          <w:szCs w:val="26"/>
        </w:rPr>
      </w:pPr>
      <w:r w:rsidRPr="002A05D5">
        <w:rPr>
          <w:rFonts w:eastAsia="Arial Unicode MS"/>
          <w:sz w:val="26"/>
          <w:szCs w:val="26"/>
        </w:rPr>
        <w:t xml:space="preserve">    1. Внести изменения в Административный регламент по предоставлению муниципальной услуги «Реализация преимущественного права субъектов малого и среднего предпринимательства при его отчуждении, находящегося в муниципальной собственности </w:t>
      </w:r>
      <w:r w:rsidRPr="002A05D5">
        <w:rPr>
          <w:rFonts w:eastAsia="Arial Unicode MS"/>
          <w:color w:val="000000"/>
          <w:sz w:val="26"/>
          <w:szCs w:val="26"/>
        </w:rPr>
        <w:t>сельского поселения Рухтинский сельсовет муниципального образования</w:t>
      </w:r>
      <w:r w:rsidRPr="002A05D5">
        <w:rPr>
          <w:rFonts w:eastAsia="Arial Unicode MS"/>
          <w:sz w:val="26"/>
          <w:szCs w:val="26"/>
        </w:rPr>
        <w:t>» в части:</w:t>
      </w:r>
    </w:p>
    <w:p w:rsidR="009A3B1C" w:rsidRPr="002A05D5" w:rsidRDefault="009A3B1C" w:rsidP="009A3B1C">
      <w:pPr>
        <w:widowControl w:val="0"/>
        <w:autoSpaceDE w:val="0"/>
        <w:autoSpaceDN w:val="0"/>
        <w:adjustRightInd w:val="0"/>
        <w:ind w:firstLine="539"/>
        <w:jc w:val="center"/>
        <w:rPr>
          <w:rFonts w:eastAsia="Arial Unicode MS"/>
          <w:sz w:val="26"/>
          <w:szCs w:val="26"/>
        </w:rPr>
      </w:pPr>
      <w:r w:rsidRPr="002A05D5">
        <w:rPr>
          <w:rFonts w:eastAsia="Arial Unicode MS"/>
          <w:sz w:val="26"/>
          <w:szCs w:val="26"/>
        </w:rPr>
        <w:t>1.1. часть 1 дополнить частью следующего содержания</w:t>
      </w:r>
    </w:p>
    <w:p w:rsidR="009A3B1C" w:rsidRPr="002A05D5" w:rsidRDefault="009A3B1C" w:rsidP="009A3B1C">
      <w:pPr>
        <w:widowControl w:val="0"/>
        <w:autoSpaceDE w:val="0"/>
        <w:autoSpaceDN w:val="0"/>
        <w:adjustRightInd w:val="0"/>
        <w:ind w:firstLine="539"/>
        <w:jc w:val="center"/>
        <w:rPr>
          <w:rFonts w:eastAsia="Arial Unicode MS"/>
          <w:sz w:val="26"/>
          <w:szCs w:val="26"/>
        </w:rPr>
      </w:pPr>
      <w:r w:rsidRPr="002A05D5">
        <w:rPr>
          <w:rFonts w:eastAsia="Arial Unicode MS"/>
          <w:sz w:val="26"/>
          <w:szCs w:val="26"/>
        </w:rPr>
        <w:t xml:space="preserve"> "</w:t>
      </w:r>
      <w:r w:rsidRPr="002A05D5">
        <w:rPr>
          <w:rFonts w:eastAsia="Calibri"/>
          <w:b/>
          <w:sz w:val="26"/>
          <w:szCs w:val="26"/>
        </w:rPr>
        <w:t xml:space="preserve"> Порядок, форма, место размещения и способы </w:t>
      </w:r>
    </w:p>
    <w:p w:rsidR="009A3B1C" w:rsidRPr="002A05D5" w:rsidRDefault="009A3B1C" w:rsidP="009A3B1C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2A05D5">
        <w:rPr>
          <w:rFonts w:eastAsia="Calibri"/>
          <w:b/>
          <w:sz w:val="26"/>
          <w:szCs w:val="26"/>
        </w:rPr>
        <w:t>получения справочной информации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05D5">
        <w:rPr>
          <w:sz w:val="26"/>
          <w:szCs w:val="26"/>
        </w:rPr>
        <w:t>1.15. С</w:t>
      </w:r>
      <w:r w:rsidRPr="002A05D5">
        <w:rPr>
          <w:bCs/>
          <w:sz w:val="26"/>
          <w:szCs w:val="26"/>
        </w:rPr>
        <w:t xml:space="preserve">правочная информация об </w:t>
      </w:r>
      <w:r w:rsidRPr="002A05D5">
        <w:rPr>
          <w:rFonts w:eastAsia="Calibri"/>
          <w:sz w:val="26"/>
          <w:szCs w:val="26"/>
        </w:rPr>
        <w:t xml:space="preserve">Администрации, </w:t>
      </w:r>
      <w:r w:rsidRPr="002A05D5">
        <w:rPr>
          <w:sz w:val="26"/>
          <w:szCs w:val="26"/>
        </w:rPr>
        <w:t xml:space="preserve">Комитете, </w:t>
      </w:r>
      <w:proofErr w:type="gramStart"/>
      <w:r w:rsidRPr="002A05D5">
        <w:rPr>
          <w:sz w:val="26"/>
          <w:szCs w:val="26"/>
        </w:rPr>
        <w:t>предоставляющих</w:t>
      </w:r>
      <w:proofErr w:type="gramEnd"/>
      <w:r w:rsidRPr="002A05D5">
        <w:rPr>
          <w:sz w:val="26"/>
          <w:szCs w:val="26"/>
        </w:rPr>
        <w:t xml:space="preserve"> муниципальную услугу, </w:t>
      </w:r>
      <w:r w:rsidRPr="002A05D5">
        <w:rPr>
          <w:bCs/>
          <w:sz w:val="26"/>
          <w:szCs w:val="26"/>
        </w:rPr>
        <w:t>размещена на: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05D5">
        <w:rPr>
          <w:bCs/>
          <w:sz w:val="26"/>
          <w:szCs w:val="26"/>
        </w:rPr>
        <w:t xml:space="preserve">информационных </w:t>
      </w:r>
      <w:proofErr w:type="gramStart"/>
      <w:r w:rsidRPr="002A05D5">
        <w:rPr>
          <w:bCs/>
          <w:sz w:val="26"/>
          <w:szCs w:val="26"/>
        </w:rPr>
        <w:t>стендах</w:t>
      </w:r>
      <w:proofErr w:type="gramEnd"/>
      <w:r w:rsidRPr="002A05D5">
        <w:rPr>
          <w:bCs/>
          <w:sz w:val="26"/>
          <w:szCs w:val="26"/>
        </w:rPr>
        <w:t xml:space="preserve"> Администрации, Комитета;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05D5">
        <w:rPr>
          <w:bCs/>
          <w:sz w:val="26"/>
          <w:szCs w:val="26"/>
        </w:rPr>
        <w:t xml:space="preserve">официальном сайте </w:t>
      </w:r>
      <w:r w:rsidRPr="002A05D5">
        <w:rPr>
          <w:sz w:val="26"/>
          <w:szCs w:val="26"/>
        </w:rPr>
        <w:t>Администрации</w:t>
      </w:r>
      <w:r w:rsidRPr="002A05D5">
        <w:rPr>
          <w:bCs/>
          <w:sz w:val="26"/>
          <w:szCs w:val="26"/>
        </w:rPr>
        <w:t xml:space="preserve"> в информационно-телекоммуникационной сети Интернет </w:t>
      </w:r>
      <w:r w:rsidRPr="002A05D5">
        <w:rPr>
          <w:bCs/>
          <w:sz w:val="26"/>
          <w:szCs w:val="26"/>
          <w:lang w:val="en-US"/>
        </w:rPr>
        <w:t>www</w:t>
      </w:r>
      <w:r w:rsidRPr="002A05D5">
        <w:rPr>
          <w:bCs/>
          <w:sz w:val="26"/>
          <w:szCs w:val="26"/>
        </w:rPr>
        <w:t>.</w:t>
      </w:r>
      <w:proofErr w:type="spellStart"/>
      <w:r w:rsidRPr="002A05D5">
        <w:rPr>
          <w:bCs/>
          <w:sz w:val="26"/>
          <w:szCs w:val="26"/>
        </w:rPr>
        <w:t>рухтинский</w:t>
      </w:r>
      <w:proofErr w:type="gramStart"/>
      <w:r w:rsidRPr="002A05D5">
        <w:rPr>
          <w:bCs/>
          <w:sz w:val="26"/>
          <w:szCs w:val="26"/>
        </w:rPr>
        <w:t>.р</w:t>
      </w:r>
      <w:proofErr w:type="gramEnd"/>
      <w:r w:rsidRPr="002A05D5">
        <w:rPr>
          <w:bCs/>
          <w:sz w:val="26"/>
          <w:szCs w:val="26"/>
        </w:rPr>
        <w:t>ф</w:t>
      </w:r>
      <w:proofErr w:type="spellEnd"/>
      <w:r w:rsidRPr="002A05D5">
        <w:rPr>
          <w:bCs/>
          <w:sz w:val="26"/>
          <w:szCs w:val="26"/>
        </w:rPr>
        <w:t xml:space="preserve"> (далее – официальный сайт);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bCs/>
          <w:sz w:val="26"/>
          <w:szCs w:val="26"/>
        </w:rPr>
        <w:t xml:space="preserve">в </w:t>
      </w:r>
      <w:r w:rsidRPr="002A05D5">
        <w:rPr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05D5">
        <w:rPr>
          <w:bCs/>
          <w:sz w:val="26"/>
          <w:szCs w:val="26"/>
        </w:rPr>
        <w:t xml:space="preserve"> на </w:t>
      </w:r>
      <w:r w:rsidRPr="002A05D5">
        <w:rPr>
          <w:sz w:val="26"/>
          <w:szCs w:val="26"/>
        </w:rPr>
        <w:t>РПГУ</w:t>
      </w:r>
      <w:r w:rsidRPr="002A05D5">
        <w:rPr>
          <w:bCs/>
          <w:sz w:val="26"/>
          <w:szCs w:val="26"/>
        </w:rPr>
        <w:t xml:space="preserve">. 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05D5">
        <w:rPr>
          <w:bCs/>
          <w:sz w:val="26"/>
          <w:szCs w:val="26"/>
        </w:rPr>
        <w:t>Справочной является информация: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о месте нахождения и графике работы Администрации, Комитета, предоставляющего муниципальную услугу, государственных и муниципальных </w:t>
      </w:r>
      <w:r w:rsidRPr="002A05D5">
        <w:rPr>
          <w:sz w:val="26"/>
          <w:szCs w:val="26"/>
        </w:rPr>
        <w:lastRenderedPageBreak/>
        <w:t xml:space="preserve">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справочные телефоны структурных подразделений Администрации, Комитета, предоставляющих муниципальную услугу, организаций, участвующих в предоставлении муниципальной услуги; 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адреса электронной почты и (или) формы обратной связи Администрации, Комитета, предоставляющего муниципальную услугу</w:t>
      </w:r>
      <w:proofErr w:type="gramStart"/>
      <w:r w:rsidRPr="002A05D5">
        <w:rPr>
          <w:sz w:val="26"/>
          <w:szCs w:val="26"/>
        </w:rPr>
        <w:t>."</w:t>
      </w:r>
      <w:proofErr w:type="gramEnd"/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   1.2.  П.2.6. части 2 в конце текста дополнить абзацем следующего содержания: 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"</w:t>
      </w:r>
      <w:r w:rsidRPr="002A05D5">
        <w:rPr>
          <w:rFonts w:ascii="Arial" w:eastAsia="Arial Unicode MS" w:hAnsi="Arial" w:cs="Arial"/>
          <w:sz w:val="26"/>
          <w:szCs w:val="26"/>
        </w:rPr>
        <w:t xml:space="preserve"> </w:t>
      </w:r>
      <w:r w:rsidRPr="002A05D5">
        <w:rPr>
          <w:rFonts w:eastAsia="Arial Unicode MS"/>
          <w:sz w:val="26"/>
          <w:szCs w:val="26"/>
        </w:rPr>
        <w:t xml:space="preserve">Датой поступления заявления о предоставлении муниципальной услуги при обращении Заявителя при почтовом отправлении - считается </w:t>
      </w:r>
      <w:r w:rsidRPr="002A05D5">
        <w:rPr>
          <w:sz w:val="26"/>
          <w:szCs w:val="26"/>
        </w:rPr>
        <w:t>дата фактического поступления пакета документов в Администрацию</w:t>
      </w:r>
      <w:proofErr w:type="gramStart"/>
      <w:r w:rsidRPr="002A05D5">
        <w:rPr>
          <w:sz w:val="26"/>
          <w:szCs w:val="26"/>
        </w:rPr>
        <w:t>."</w:t>
      </w:r>
      <w:proofErr w:type="gramEnd"/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 1.3. следующим предложением после п.п.2 п. 2.8.1. части 2 следует добавить:</w:t>
      </w:r>
    </w:p>
    <w:p w:rsidR="009A3B1C" w:rsidRPr="002A05D5" w:rsidRDefault="009A3B1C" w:rsidP="009A3B1C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" В заявлении указывается: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1) для физического лица - фамилия, имя, отчество (при наличии), место регистрации, почтовый адрес или адрес электронной почты, реквизиты документа, удостоверяющего личность заявителя, СНИЛС;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2) для юридического лица - наименование, государственный регистрационный номер записи ОГРЮЛ в ЕГРЮЛ и ИНН (за исключением случаев, если заявителем является иностранное юридическое лицо), место нахождения юридического лица, почтовый адрес или адрес электронной почты.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3) номер и дата договора аренды муниципального имущества, его общая площадь</w:t>
      </w:r>
      <w:proofErr w:type="gramStart"/>
      <w:r w:rsidRPr="002A05D5">
        <w:rPr>
          <w:sz w:val="26"/>
          <w:szCs w:val="26"/>
        </w:rPr>
        <w:t xml:space="preserve"> ,</w:t>
      </w:r>
      <w:proofErr w:type="gramEnd"/>
      <w:r w:rsidRPr="002A05D5">
        <w:rPr>
          <w:sz w:val="26"/>
          <w:szCs w:val="26"/>
        </w:rPr>
        <w:t xml:space="preserve"> адрес места нахождения, с</w:t>
      </w:r>
      <w:r w:rsidR="00721480" w:rsidRPr="002A05D5">
        <w:rPr>
          <w:sz w:val="26"/>
          <w:szCs w:val="26"/>
        </w:rPr>
        <w:t xml:space="preserve"> указанием величины непрерывно</w:t>
      </w:r>
      <w:r w:rsidRPr="002A05D5">
        <w:rPr>
          <w:sz w:val="26"/>
          <w:szCs w:val="26"/>
        </w:rPr>
        <w:t>го срока аренды муниципального имущества."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1.4.  п.п.2.8.2. части 2 изложить в следующей редакции: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"2.8.2. Документ, подтверждающий полномочия представителя, в случае обращения за получением муниципальной услуги представителя.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5D5">
        <w:rPr>
          <w:sz w:val="26"/>
          <w:szCs w:val="26"/>
        </w:rPr>
        <w:t>представлена</w:t>
      </w:r>
      <w:proofErr w:type="gramEnd"/>
      <w:r w:rsidRPr="002A05D5">
        <w:rPr>
          <w:sz w:val="26"/>
          <w:szCs w:val="26"/>
        </w:rPr>
        <w:t>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а) оформленная в соответствии с </w:t>
      </w:r>
      <w:hyperlink r:id="rId4" w:history="1">
        <w:r w:rsidRPr="002A05D5">
          <w:rPr>
            <w:rStyle w:val="a5"/>
            <w:sz w:val="26"/>
            <w:szCs w:val="26"/>
          </w:rPr>
          <w:t>законодательством</w:t>
        </w:r>
      </w:hyperlink>
      <w:r w:rsidRPr="002A05D5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proofErr w:type="gramStart"/>
      <w:r w:rsidRPr="002A05D5">
        <w:rPr>
          <w:sz w:val="26"/>
          <w:szCs w:val="26"/>
        </w:rPr>
        <w:t>."</w:t>
      </w:r>
      <w:proofErr w:type="gramEnd"/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1.5. п.п.2.8.3. части 2 изложить в следующей редакции: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"2.8.3. В случае обращения заявителя в Администрацию, Комитет или в многофункциональный центр документы, указанные в пунктах 2.8 и 2.9 настоящего Административного регламента представляются в подлинниках (нотариально заверенных копиях) либо в копиях с предъявлением подлинников.</w:t>
      </w:r>
    </w:p>
    <w:p w:rsidR="009A3B1C" w:rsidRPr="002A05D5" w:rsidRDefault="009A3B1C" w:rsidP="009A3B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Уведомление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Подлинность копий документов и подпись заявителя на уведомлении, направляемых по почте, должна </w:t>
      </w:r>
      <w:r w:rsidRPr="002A05D5">
        <w:rPr>
          <w:sz w:val="26"/>
          <w:szCs w:val="26"/>
        </w:rPr>
        <w:lastRenderedPageBreak/>
        <w:t>быть нотариально заверена. Направление уведомления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уведомления и документов (копий документов) лежит на заявителе.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</w:t>
      </w:r>
      <w:proofErr w:type="gramStart"/>
      <w:r w:rsidRPr="002A05D5">
        <w:rPr>
          <w:sz w:val="26"/>
          <w:szCs w:val="26"/>
        </w:rPr>
        <w:t>."</w:t>
      </w:r>
      <w:proofErr w:type="gramEnd"/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1.6. п.2.14. части 2 изложить в следующей редакции: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 xml:space="preserve">"2.14. Основаниями для отказа в приеме документов, необходимых для предоставления муниципальной услуги, является </w:t>
      </w:r>
      <w:proofErr w:type="spellStart"/>
      <w:r w:rsidRPr="002A05D5">
        <w:rPr>
          <w:sz w:val="26"/>
          <w:szCs w:val="26"/>
        </w:rPr>
        <w:t>неустановление</w:t>
      </w:r>
      <w:proofErr w:type="spellEnd"/>
      <w:r w:rsidRPr="002A05D5">
        <w:rPr>
          <w:sz w:val="26"/>
          <w:szCs w:val="26"/>
        </w:rPr>
        <w:t xml:space="preserve"> личности лица, обратившегося за оказанием услуги (</w:t>
      </w:r>
      <w:proofErr w:type="spellStart"/>
      <w:r w:rsidRPr="002A05D5">
        <w:rPr>
          <w:sz w:val="26"/>
          <w:szCs w:val="26"/>
        </w:rPr>
        <w:t>непредъявление</w:t>
      </w:r>
      <w:proofErr w:type="spellEnd"/>
      <w:r w:rsidRPr="002A05D5">
        <w:rPr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</w:t>
      </w:r>
      <w:proofErr w:type="gramStart"/>
      <w:r w:rsidRPr="002A05D5">
        <w:rPr>
          <w:sz w:val="26"/>
          <w:szCs w:val="26"/>
        </w:rPr>
        <w:t>."</w:t>
      </w:r>
      <w:proofErr w:type="gramEnd"/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1.7. п.2.15 части 2 изложить в следующей редакции:</w:t>
      </w:r>
    </w:p>
    <w:p w:rsidR="009A3B1C" w:rsidRPr="002A05D5" w:rsidRDefault="009A3B1C" w:rsidP="009A3B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"2.15. Уведомление, поданное в форме электронного документа с использованием РПГУ, к рассмотрению не принимается при наличии оснований, указанных в пункте 2.14 настоящего Административного регламента, а также в случае если: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D5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поданном в электронной форме с использованием РПГУ."</w:t>
      </w:r>
    </w:p>
    <w:p w:rsidR="009A3B1C" w:rsidRPr="002A05D5" w:rsidRDefault="009A3B1C" w:rsidP="009A3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3B1C" w:rsidRPr="002A05D5" w:rsidRDefault="009A3B1C" w:rsidP="009A3B1C">
      <w:pPr>
        <w:pStyle w:val="a6"/>
        <w:ind w:firstLine="851"/>
        <w:jc w:val="both"/>
        <w:rPr>
          <w:rFonts w:eastAsia="Arial Unicode MS"/>
          <w:bCs/>
          <w:sz w:val="26"/>
          <w:szCs w:val="26"/>
        </w:rPr>
      </w:pPr>
      <w:r w:rsidRPr="002A05D5">
        <w:rPr>
          <w:rFonts w:eastAsia="Arial Unicode MS"/>
          <w:bCs/>
          <w:sz w:val="26"/>
          <w:szCs w:val="26"/>
        </w:rPr>
        <w:t xml:space="preserve"> 2. </w:t>
      </w:r>
      <w:r w:rsidRPr="002A05D5">
        <w:rPr>
          <w:rFonts w:eastAsia="Arial Unicode MS"/>
          <w:sz w:val="26"/>
          <w:szCs w:val="26"/>
        </w:rPr>
        <w:t>Настоящее постановление опубликовать (обнародовать)</w:t>
      </w:r>
      <w:r w:rsidRPr="002A05D5">
        <w:rPr>
          <w:rFonts w:eastAsia="Arial Unicode MS"/>
          <w:bCs/>
          <w:sz w:val="26"/>
          <w:szCs w:val="26"/>
        </w:rPr>
        <w:t xml:space="preserve"> в здании администрации </w:t>
      </w:r>
      <w:r w:rsidR="00721480" w:rsidRPr="002A05D5">
        <w:rPr>
          <w:rFonts w:eastAsia="Arial Unicode MS"/>
          <w:bCs/>
          <w:sz w:val="26"/>
          <w:szCs w:val="26"/>
        </w:rPr>
        <w:t>сельского поселения Рухтинский</w:t>
      </w:r>
      <w:r w:rsidRPr="002A05D5">
        <w:rPr>
          <w:rFonts w:eastAsia="Arial Unicode MS"/>
          <w:bCs/>
          <w:sz w:val="26"/>
          <w:szCs w:val="26"/>
        </w:rPr>
        <w:t xml:space="preserve"> сельсовет муниципального района Дуванский район Республики Башкортостан по адресу: Республика Башкортоста</w:t>
      </w:r>
      <w:r w:rsidR="00721480" w:rsidRPr="002A05D5">
        <w:rPr>
          <w:rFonts w:eastAsia="Arial Unicode MS"/>
          <w:bCs/>
          <w:sz w:val="26"/>
          <w:szCs w:val="26"/>
        </w:rPr>
        <w:t>н, Дуванский район, с. Рухтино, ул. Мира, 40</w:t>
      </w:r>
      <w:r w:rsidRPr="002A05D5">
        <w:rPr>
          <w:rFonts w:eastAsia="Arial Unicode MS"/>
          <w:bCs/>
          <w:sz w:val="26"/>
          <w:szCs w:val="26"/>
        </w:rPr>
        <w:t xml:space="preserve"> и на официальном сайте</w:t>
      </w:r>
      <w:r w:rsidRPr="002A05D5">
        <w:rPr>
          <w:rFonts w:eastAsia="Arial Unicode MS"/>
          <w:sz w:val="26"/>
          <w:szCs w:val="26"/>
        </w:rPr>
        <w:t xml:space="preserve"> в информационно-телекоммуникационной сети Интернет</w:t>
      </w:r>
      <w:r w:rsidRPr="002A05D5">
        <w:rPr>
          <w:rFonts w:eastAsia="Arial Unicode MS"/>
          <w:bCs/>
          <w:sz w:val="26"/>
          <w:szCs w:val="26"/>
        </w:rPr>
        <w:t>.</w:t>
      </w:r>
    </w:p>
    <w:p w:rsidR="009A3B1C" w:rsidRPr="002A05D5" w:rsidRDefault="009A3B1C" w:rsidP="009A3B1C">
      <w:pPr>
        <w:pStyle w:val="a6"/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2A05D5">
        <w:rPr>
          <w:rFonts w:eastAsia="Arial Unicode MS"/>
          <w:bCs/>
          <w:sz w:val="26"/>
          <w:szCs w:val="26"/>
        </w:rPr>
        <w:t xml:space="preserve"> 3.  </w:t>
      </w:r>
      <w:proofErr w:type="gramStart"/>
      <w:r w:rsidRPr="002A05D5">
        <w:rPr>
          <w:rFonts w:eastAsia="Arial Unicode MS"/>
          <w:sz w:val="26"/>
          <w:szCs w:val="26"/>
        </w:rPr>
        <w:t>Контроль за</w:t>
      </w:r>
      <w:proofErr w:type="gramEnd"/>
      <w:r w:rsidRPr="002A05D5">
        <w:rPr>
          <w:rFonts w:eastAsia="Arial Unicode MS"/>
          <w:sz w:val="26"/>
          <w:szCs w:val="26"/>
        </w:rPr>
        <w:t xml:space="preserve"> исполнением настоящего постановления оставляю за собой.</w:t>
      </w:r>
    </w:p>
    <w:p w:rsidR="009A3B1C" w:rsidRPr="002A05D5" w:rsidRDefault="009A3B1C" w:rsidP="009A3B1C">
      <w:pPr>
        <w:tabs>
          <w:tab w:val="left" w:pos="7425"/>
        </w:tabs>
        <w:ind w:firstLine="851"/>
        <w:jc w:val="center"/>
        <w:rPr>
          <w:rFonts w:eastAsia="Arial Unicode MS"/>
          <w:b/>
          <w:sz w:val="26"/>
          <w:szCs w:val="26"/>
        </w:rPr>
      </w:pPr>
    </w:p>
    <w:p w:rsidR="004421F2" w:rsidRPr="002A05D5" w:rsidRDefault="004421F2" w:rsidP="004421F2">
      <w:pPr>
        <w:ind w:left="-426"/>
        <w:rPr>
          <w:sz w:val="26"/>
          <w:szCs w:val="26"/>
        </w:rPr>
      </w:pPr>
    </w:p>
    <w:p w:rsidR="004421F2" w:rsidRPr="002A05D5" w:rsidRDefault="004421F2" w:rsidP="004421F2">
      <w:pPr>
        <w:rPr>
          <w:sz w:val="26"/>
          <w:szCs w:val="26"/>
        </w:rPr>
      </w:pPr>
      <w:r w:rsidRPr="002A05D5">
        <w:rPr>
          <w:sz w:val="26"/>
          <w:szCs w:val="26"/>
        </w:rPr>
        <w:t>Глава сельского поселения:                                                Л.Е.Трапезникова</w:t>
      </w:r>
    </w:p>
    <w:p w:rsidR="004421F2" w:rsidRPr="002A05D5" w:rsidRDefault="004421F2" w:rsidP="004421F2">
      <w:pPr>
        <w:ind w:left="-426"/>
        <w:rPr>
          <w:sz w:val="26"/>
          <w:szCs w:val="26"/>
        </w:rPr>
      </w:pPr>
    </w:p>
    <w:sectPr w:rsidR="004421F2" w:rsidRPr="002A05D5" w:rsidSect="0041392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045CB"/>
    <w:rsid w:val="00015C39"/>
    <w:rsid w:val="00072A4C"/>
    <w:rsid w:val="00097730"/>
    <w:rsid w:val="000C6E32"/>
    <w:rsid w:val="000D773C"/>
    <w:rsid w:val="000F070E"/>
    <w:rsid w:val="001B1B53"/>
    <w:rsid w:val="001B37AD"/>
    <w:rsid w:val="001D14C0"/>
    <w:rsid w:val="001D6E1D"/>
    <w:rsid w:val="001F2E21"/>
    <w:rsid w:val="001F3983"/>
    <w:rsid w:val="001F7DD9"/>
    <w:rsid w:val="00217779"/>
    <w:rsid w:val="00243DDC"/>
    <w:rsid w:val="002467CF"/>
    <w:rsid w:val="0026526D"/>
    <w:rsid w:val="00266349"/>
    <w:rsid w:val="002852C5"/>
    <w:rsid w:val="002A05D5"/>
    <w:rsid w:val="003321B9"/>
    <w:rsid w:val="003329BA"/>
    <w:rsid w:val="003616B4"/>
    <w:rsid w:val="00376458"/>
    <w:rsid w:val="00382B2E"/>
    <w:rsid w:val="00383B00"/>
    <w:rsid w:val="00383E32"/>
    <w:rsid w:val="0039597B"/>
    <w:rsid w:val="0041392F"/>
    <w:rsid w:val="004421F2"/>
    <w:rsid w:val="004A27BC"/>
    <w:rsid w:val="004F291E"/>
    <w:rsid w:val="00521F7E"/>
    <w:rsid w:val="00532D0D"/>
    <w:rsid w:val="00574031"/>
    <w:rsid w:val="005D5E6A"/>
    <w:rsid w:val="005F17FC"/>
    <w:rsid w:val="005F28C2"/>
    <w:rsid w:val="00622381"/>
    <w:rsid w:val="00690292"/>
    <w:rsid w:val="00693250"/>
    <w:rsid w:val="00695181"/>
    <w:rsid w:val="006A1ABE"/>
    <w:rsid w:val="006B2421"/>
    <w:rsid w:val="006B4843"/>
    <w:rsid w:val="006C10FF"/>
    <w:rsid w:val="00721480"/>
    <w:rsid w:val="0073284C"/>
    <w:rsid w:val="007416F0"/>
    <w:rsid w:val="00796600"/>
    <w:rsid w:val="007E233C"/>
    <w:rsid w:val="0082341B"/>
    <w:rsid w:val="00843493"/>
    <w:rsid w:val="008675E9"/>
    <w:rsid w:val="008C2CB7"/>
    <w:rsid w:val="008C7BB3"/>
    <w:rsid w:val="00903C77"/>
    <w:rsid w:val="0091681D"/>
    <w:rsid w:val="009605D5"/>
    <w:rsid w:val="00966E27"/>
    <w:rsid w:val="0097316A"/>
    <w:rsid w:val="00976F97"/>
    <w:rsid w:val="009A3B1C"/>
    <w:rsid w:val="009E13E6"/>
    <w:rsid w:val="00A02FE2"/>
    <w:rsid w:val="00A36ABA"/>
    <w:rsid w:val="00A537DE"/>
    <w:rsid w:val="00AC5B7D"/>
    <w:rsid w:val="00AD7481"/>
    <w:rsid w:val="00AE0636"/>
    <w:rsid w:val="00AE1840"/>
    <w:rsid w:val="00AF4F3A"/>
    <w:rsid w:val="00B25035"/>
    <w:rsid w:val="00B74B2E"/>
    <w:rsid w:val="00BA59D5"/>
    <w:rsid w:val="00BA5C74"/>
    <w:rsid w:val="00BE5AC8"/>
    <w:rsid w:val="00C102DB"/>
    <w:rsid w:val="00C12B67"/>
    <w:rsid w:val="00C51C12"/>
    <w:rsid w:val="00CC4985"/>
    <w:rsid w:val="00CD0905"/>
    <w:rsid w:val="00CE5544"/>
    <w:rsid w:val="00CF0DD8"/>
    <w:rsid w:val="00D11D32"/>
    <w:rsid w:val="00D93B5C"/>
    <w:rsid w:val="00DA76DE"/>
    <w:rsid w:val="00DB6A67"/>
    <w:rsid w:val="00DC2265"/>
    <w:rsid w:val="00DD7AAF"/>
    <w:rsid w:val="00DE1B50"/>
    <w:rsid w:val="00E7493F"/>
    <w:rsid w:val="00E90D07"/>
    <w:rsid w:val="00EF2771"/>
    <w:rsid w:val="00F26287"/>
    <w:rsid w:val="00FA1002"/>
    <w:rsid w:val="00FC3845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A1ABE"/>
    <w:rPr>
      <w:color w:val="0000FF"/>
      <w:u w:val="single"/>
    </w:rPr>
  </w:style>
  <w:style w:type="paragraph" w:styleId="a6">
    <w:name w:val="No Spacing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9A3B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34323F9EA81A2EE406F49AC2D57B6D8739AD462D3B3D87CC32FBD9B892196F7C96D086B920FCCX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59</cp:revision>
  <cp:lastPrinted>2019-12-06T11:59:00Z</cp:lastPrinted>
  <dcterms:created xsi:type="dcterms:W3CDTF">2018-04-27T10:09:00Z</dcterms:created>
  <dcterms:modified xsi:type="dcterms:W3CDTF">2019-12-12T05:13:00Z</dcterms:modified>
</cp:coreProperties>
</file>